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ru-RU"/>
        </w:rPr>
        <w:t xml:space="preserve">Английский язык </w:t>
      </w:r>
      <w:r>
        <w:rPr>
          <w:rtl w:val="0"/>
          <w:lang w:val="en-US"/>
        </w:rPr>
        <w:t>2</w:t>
      </w:r>
      <w:r>
        <w:rPr>
          <w:rtl w:val="0"/>
          <w:lang w:val="ru-RU"/>
        </w:rPr>
        <w:t xml:space="preserve"> класс</w:t>
      </w:r>
    </w:p>
    <w:p>
      <w:pPr>
        <w:pStyle w:val="Normal.0"/>
      </w:pPr>
    </w:p>
    <w:tbl>
      <w:tblPr>
        <w:tblW w:w="145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70"/>
        <w:gridCol w:w="3446"/>
        <w:gridCol w:w="2876"/>
        <w:gridCol w:w="4293"/>
        <w:gridCol w:w="2877"/>
      </w:tblGrid>
      <w:tr>
        <w:tblPrEx>
          <w:shd w:val="clear" w:color="auto" w:fill="ced7e7"/>
        </w:tblPrEx>
        <w:trPr>
          <w:trHeight w:val="32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№ п</w:t>
            </w:r>
            <w:r>
              <w:rPr>
                <w:rtl w:val="0"/>
                <w:lang w:val="ru-RU"/>
              </w:rPr>
              <w:t>/</w:t>
            </w:r>
            <w:r>
              <w:rPr>
                <w:rtl w:val="0"/>
                <w:lang w:val="ru-RU"/>
              </w:rPr>
              <w:t>п</w:t>
            </w:r>
          </w:p>
        </w:tc>
        <w:tc>
          <w:tcPr>
            <w:tcW w:type="dxa" w:w="3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Тема урока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Материал к уроку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Домашнее задание</w:t>
            </w:r>
          </w:p>
        </w:tc>
        <w:tc>
          <w:tcPr>
            <w:tcW w:type="dxa" w:w="28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Почта учителя</w:t>
            </w:r>
          </w:p>
        </w:tc>
      </w:tr>
      <w:tr>
        <w:tblPrEx>
          <w:shd w:val="clear" w:color="auto" w:fill="ced7e7"/>
        </w:tblPrEx>
        <w:trPr>
          <w:trHeight w:val="224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1</w:t>
            </w:r>
          </w:p>
        </w:tc>
        <w:tc>
          <w:tcPr>
            <w:tcW w:type="dxa" w:w="3446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u w:color="000000"/>
                <w:rtl w:val="0"/>
                <w:lang w:val="ru-RU"/>
              </w:rPr>
              <w:t>Числительные</w:t>
            </w:r>
            <w:r>
              <w:rPr>
                <w:rFonts w:ascii="Times New Roman" w:hAnsi="Times New Roman"/>
                <w:kern w:val="1"/>
                <w:sz w:val="24"/>
                <w:szCs w:val="24"/>
                <w:u w:color="000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u w:color="000000"/>
                <w:rtl w:val="0"/>
                <w:lang w:val="ru-RU"/>
              </w:rPr>
              <w:t>Структура</w:t>
            </w:r>
            <w:r>
              <w:rPr>
                <w:rFonts w:ascii="Times New Roman" w:hAnsi="Times New Roman"/>
                <w:kern w:val="1"/>
                <w:sz w:val="24"/>
                <w:szCs w:val="24"/>
                <w:u w:color="00000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u w:color="000000"/>
                <w:rtl w:val="0"/>
                <w:lang w:val="ru-RU"/>
              </w:rPr>
              <w:t>сколько лет</w:t>
            </w:r>
            <w:r>
              <w:rPr>
                <w:rFonts w:ascii="Times New Roman" w:hAnsi="Times New Roman"/>
                <w:kern w:val="1"/>
                <w:sz w:val="24"/>
                <w:szCs w:val="24"/>
                <w:u w:color="000000"/>
                <w:rtl w:val="0"/>
                <w:lang w:val="ru-RU"/>
              </w:rPr>
              <w:t>?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>Rainbow english, step 46 (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53-55) 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1,2,4,5,6 - </w:t>
            </w:r>
            <w:r>
              <w:rPr>
                <w:rtl w:val="0"/>
                <w:lang w:val="ru-RU"/>
              </w:rPr>
              <w:t xml:space="preserve">слушаем и выполняем задание </w:t>
            </w:r>
          </w:p>
          <w:p>
            <w:pPr>
              <w:pStyle w:val="Normal.0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4 - </w:t>
            </w:r>
            <w:r>
              <w:rPr>
                <w:rtl w:val="0"/>
                <w:lang w:val="ru-RU"/>
              </w:rPr>
              <w:t xml:space="preserve">выписать в тетрадь и выучить </w:t>
            </w:r>
          </w:p>
          <w:p>
            <w:pPr>
              <w:pStyle w:val="Normal.0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 xml:space="preserve">Выполняем в рабочей тетради </w:t>
            </w:r>
            <w:r>
              <w:rPr>
                <w:rtl w:val="0"/>
                <w:lang w:val="en-US"/>
              </w:rPr>
              <w:t xml:space="preserve">Step 46 </w:t>
            </w:r>
          </w:p>
        </w:tc>
        <w:tc>
          <w:tcPr>
            <w:tcW w:type="dxa" w:w="287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"mailto:95dist.aleksandrova@mail.ru"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dist.aleksandrova@mail.ru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Д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223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2</w:t>
            </w:r>
          </w:p>
        </w:tc>
        <w:tc>
          <w:tcPr>
            <w:tcW w:type="dxa" w:w="3446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u w:color="000000"/>
                <w:rtl w:val="0"/>
                <w:lang w:val="ru-RU"/>
              </w:rPr>
              <w:t>Альтернативные вопросы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>Rainbow english, step 47 (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56-58) 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ru-RU"/>
              </w:rPr>
              <w:t xml:space="preserve">1. </w:t>
            </w: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1, 6 - </w:t>
            </w:r>
            <w:r>
              <w:rPr>
                <w:rtl w:val="0"/>
                <w:lang w:val="ru-RU"/>
              </w:rPr>
              <w:t xml:space="preserve">слушаем и поем песенку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>2.</w:t>
            </w:r>
            <w:r>
              <w:rPr>
                <w:rtl w:val="0"/>
                <w:lang w:val="ru-RU"/>
              </w:rPr>
              <w:t xml:space="preserve"> Упр </w:t>
            </w:r>
            <w:r>
              <w:rPr>
                <w:rtl w:val="0"/>
                <w:lang w:val="ru-RU"/>
              </w:rPr>
              <w:t xml:space="preserve">2 - </w:t>
            </w:r>
            <w:r>
              <w:rPr>
                <w:rtl w:val="0"/>
                <w:lang w:val="ru-RU"/>
              </w:rPr>
              <w:t xml:space="preserve">читаем по </w:t>
            </w:r>
            <w:r>
              <w:rPr>
                <w:rtl w:val="0"/>
                <w:lang w:val="ru-RU"/>
              </w:rPr>
              <w:t xml:space="preserve">3 </w:t>
            </w:r>
            <w:r>
              <w:rPr>
                <w:rtl w:val="0"/>
                <w:lang w:val="ru-RU"/>
              </w:rPr>
              <w:t xml:space="preserve">раза вслух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3. </w:t>
            </w: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3, 4 - </w:t>
            </w:r>
            <w:r>
              <w:rPr>
                <w:rtl w:val="0"/>
                <w:lang w:val="ru-RU"/>
              </w:rPr>
              <w:t xml:space="preserve">делаем письменно в тетради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 xml:space="preserve">4. </w:t>
            </w:r>
            <w:r>
              <w:rPr>
                <w:rtl w:val="0"/>
                <w:lang w:val="ru-RU"/>
              </w:rPr>
              <w:t xml:space="preserve">Выполняем </w:t>
            </w:r>
            <w:r>
              <w:rPr>
                <w:rtl w:val="0"/>
                <w:lang w:val="en-US"/>
              </w:rPr>
              <w:t>Step 47</w:t>
            </w:r>
            <w:r>
              <w:rPr>
                <w:rtl w:val="0"/>
                <w:lang w:val="ru-RU"/>
              </w:rPr>
              <w:t xml:space="preserve"> в рабочей тетради 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60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3</w:t>
            </w:r>
          </w:p>
        </w:tc>
        <w:tc>
          <w:tcPr>
            <w:tcW w:type="dxa" w:w="3446"/>
            <w:tcBorders>
              <w:top w:val="single" w:color="000000" w:sz="1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Отработка навыков грамматики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чтения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>Rainbow english, step 4</w:t>
            </w:r>
            <w:r>
              <w:rPr>
                <w:rtl w:val="0"/>
                <w:lang w:val="ru-RU"/>
              </w:rPr>
              <w:t>8</w:t>
            </w:r>
            <w:r>
              <w:rPr>
                <w:rtl w:val="0"/>
                <w:lang w:val="en-US"/>
              </w:rPr>
              <w:t xml:space="preserve"> (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58-60) 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1, 3, 4, 5, 6 - </w:t>
            </w:r>
            <w:r>
              <w:rPr>
                <w:rtl w:val="0"/>
                <w:lang w:val="ru-RU"/>
              </w:rPr>
              <w:t xml:space="preserve">делаем письменно в тетради 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2 - </w:t>
            </w:r>
            <w:r>
              <w:rPr>
                <w:rtl w:val="0"/>
                <w:lang w:val="ru-RU"/>
              </w:rPr>
              <w:t xml:space="preserve">выполняем аудирование </w:t>
            </w:r>
            <w:r>
              <w:rPr>
                <w:rtl w:val="0"/>
                <w:lang w:val="ru-RU"/>
              </w:rPr>
              <w:t xml:space="preserve">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2.</w:t>
            </w:r>
            <w:r>
              <w:rPr>
                <w:rtl w:val="0"/>
                <w:lang w:val="ru-RU"/>
              </w:rPr>
              <w:t xml:space="preserve">Выполняем </w:t>
            </w:r>
            <w:r>
              <w:rPr>
                <w:rtl w:val="0"/>
                <w:lang w:val="en-US"/>
              </w:rPr>
              <w:t xml:space="preserve">Step 48 </w:t>
            </w:r>
            <w:r>
              <w:rPr>
                <w:rtl w:val="0"/>
                <w:lang w:val="ru-RU"/>
              </w:rPr>
              <w:t xml:space="preserve">в рабочей тетради 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664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4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Отработка навыков чтения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>Rainbow english, step 4</w:t>
            </w:r>
            <w:r>
              <w:rPr>
                <w:rtl w:val="0"/>
                <w:lang w:val="ru-RU"/>
              </w:rPr>
              <w:t>9</w:t>
            </w:r>
            <w:r>
              <w:rPr>
                <w:rtl w:val="0"/>
                <w:lang w:val="en-US"/>
              </w:rPr>
              <w:t xml:space="preserve"> (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61-63) 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lang w:val="ru-RU"/>
              </w:rPr>
            </w:pPr>
            <w:r>
              <w:rPr>
                <w:rtl w:val="0"/>
                <w:lang w:val="ru-RU"/>
              </w:rPr>
              <w:t>1.</w:t>
            </w: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1,2 - </w:t>
            </w:r>
            <w:r>
              <w:rPr>
                <w:rtl w:val="0"/>
                <w:lang w:val="ru-RU"/>
              </w:rPr>
              <w:t xml:space="preserve">выполняем аудирование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 xml:space="preserve">2. </w:t>
            </w: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3,4,5 - </w:t>
            </w:r>
            <w:r>
              <w:rPr>
                <w:rtl w:val="0"/>
                <w:lang w:val="ru-RU"/>
              </w:rPr>
              <w:t xml:space="preserve">выполняем устно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3.</w:t>
            </w:r>
            <w:r>
              <w:rPr>
                <w:rtl w:val="0"/>
                <w:lang w:val="ru-RU"/>
              </w:rPr>
              <w:t xml:space="preserve">Выполняем </w:t>
            </w:r>
            <w:r>
              <w:rPr>
                <w:rtl w:val="0"/>
                <w:lang w:val="en-US"/>
              </w:rPr>
              <w:t xml:space="preserve">Step 49 </w:t>
            </w:r>
            <w:r>
              <w:rPr>
                <w:rtl w:val="0"/>
                <w:lang w:val="ru-RU"/>
              </w:rPr>
              <w:t xml:space="preserve">в рабочей тетради 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widowControl w:val="0"/>
        <w:ind w:left="108" w:hanging="108"/>
      </w:pPr>
      <w:r/>
    </w:p>
    <w:sectPr>
      <w:headerReference w:type="default" r:id="rId4"/>
      <w:footerReference w:type="default" r:id="rId5"/>
      <w:pgSz w:w="16840" w:h="11900" w:orient="landscape"/>
      <w:pgMar w:top="850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